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4B" w:rsidRPr="00516B4B" w:rsidRDefault="00516B4B" w:rsidP="00516B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16B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Персональные данные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Федеральная служба по надзору в сфере связи, информационных технологий и массовых коммуникаций (Роскомнадзор — Уполномоченный орган по защите прав субъектов персональных данных) информирует Вас, что в январе 2007 года вступил в силу Федеральный закон от 27 июля 2006 года № 152-ФЗ «О персональных данных».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Целью данного закона является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Под персональными данными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В соответствии с требованиями пункта 2 статьи 3 Федерального закона от 27.07.2006г. № 152-ФЗ «О персональных данных»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(т.е. имеющие персональный ИНН/КПП, ОРГН или ОГРНИП — для индивидуальных предпринимателей).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В соответствии с требованиями ч. 1 ст. 22 Федерального закона «О персональных данных» Операторы, которые осуществляют обработку персональных данных, обязаны направить в уполномоченный орган по защите прав субъектов персональных данных Уведомление об обработке персональных данных. Официальные (информационные) сообщения о начале приема Уведомлений от операторов, осуществляющих обработку персональных данных были опубликованы в основных печатных изданиях, переданы по телевидению и размещены на сайте в сети Интернет.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С 1 сентября 2015 года вступил в силу Федеральный закон от 21.07.2014 № 242-ФЗ «О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сетях», которым внесены изменения в Федеральный закон от 27.07.2006 № 152-ФЗ «О персональных данных» в части дополнения формы уведомления об обработке персональных данных сведениями о месте нахождения базы данных, содержащей персональные данные граждан Российской Федерации.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Оператор после 01.09.2015 обязан направить в территориальное управление Роскомнадзора уведомление с указанием, в том числе, места нахождения базы данных. В случае внесения изменений в имеющиеся сведения об операторе в реестре операторов должно быть направлено соответствующее информационное письмо.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 xml:space="preserve">Согласно части 1 статьи 23 Федерального закона от 27.07.2006г. № 152-ФЗ «О персональных данных», пункта 1 Положения о Федеральной службе по надзору в сфере связи, информационных технологий и массовых коммуникаций, утвержденного постановлением Правительства Российской Федерации от 16 марта 2009 г. № 228, Уполномоченным органом по защите прав субъектов персональных данных, на который возлагается обеспечение контроля и надзора за соответствием обработки персональных </w:t>
      </w:r>
      <w:r w:rsidRPr="00516B4B">
        <w:rPr>
          <w:rFonts w:ascii="Times New Roman" w:eastAsia="Times New Roman" w:hAnsi="Times New Roman" w:cs="Times New Roman"/>
          <w:sz w:val="24"/>
          <w:szCs w:val="24"/>
        </w:rPr>
        <w:lastRenderedPageBreak/>
        <w:t>данных требованиям Федерального закона «О персональных данных», является федеральный орган исполнительной власти, осуществляющий функции по контролю и надзору в сфере связи, информационных технологий и массовых коммуникаций (Роскомнадзор).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На территории Краснодарского края и Республики Адыгея таким органом является Управление Федеральной службы по надзору в сфере связи, информационных технологий и массовых коммуникаций по Южному федеральному округу - (350001, г. Краснодар, ул. Маяковского, 158, тел. 201-51-30).</w:t>
      </w:r>
    </w:p>
    <w:p w:rsidR="00516B4B" w:rsidRPr="00516B4B" w:rsidRDefault="00516B4B" w:rsidP="00516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B4B">
        <w:rPr>
          <w:rFonts w:ascii="Times New Roman" w:eastAsia="Times New Roman" w:hAnsi="Times New Roman" w:cs="Times New Roman"/>
          <w:sz w:val="24"/>
          <w:szCs w:val="24"/>
        </w:rPr>
        <w:t>Подробная информация по всему спектру деятельности Роскомнадзора в сфере защиты прав субъектов персональных данных размещена на сайте Роскомнадзора (</w:t>
      </w:r>
      <w:hyperlink r:id="rId4" w:history="1">
        <w:r w:rsidRPr="00516B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http://rkn.gov.ru</w:t>
        </w:r>
      </w:hyperlink>
      <w:r w:rsidRPr="00516B4B">
        <w:rPr>
          <w:rFonts w:ascii="Times New Roman" w:eastAsia="Times New Roman" w:hAnsi="Times New Roman" w:cs="Times New Roman"/>
          <w:sz w:val="24"/>
          <w:szCs w:val="24"/>
        </w:rPr>
        <w:t>), на Портале персональных данных Уполномоченного органа по защите прав субъектов персональных данных (</w:t>
      </w:r>
      <w:hyperlink r:id="rId5" w:history="1">
        <w:r w:rsidRPr="00516B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http://pd.rkn.gov.ru</w:t>
        </w:r>
      </w:hyperlink>
      <w:r w:rsidRPr="00516B4B">
        <w:rPr>
          <w:rFonts w:ascii="Times New Roman" w:eastAsia="Times New Roman" w:hAnsi="Times New Roman" w:cs="Times New Roman"/>
          <w:sz w:val="24"/>
          <w:szCs w:val="24"/>
        </w:rPr>
        <w:t>), на сайте Управления Роскомнадзора по Южному федеральному округу (</w:t>
      </w:r>
      <w:hyperlink r:id="rId6" w:history="1">
        <w:r w:rsidRPr="00516B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http://23.rkn.gov.ru</w:t>
        </w:r>
      </w:hyperlink>
      <w:r w:rsidRPr="00516B4B">
        <w:rPr>
          <w:rFonts w:ascii="Times New Roman" w:eastAsia="Times New Roman" w:hAnsi="Times New Roman" w:cs="Times New Roman"/>
          <w:sz w:val="24"/>
          <w:szCs w:val="24"/>
        </w:rPr>
        <w:t>). Доступ к реестру операторов, осуществляющих обработку персональных данных, размещен на сайте Роскомнадзора (</w:t>
      </w:r>
      <w:hyperlink r:id="rId7" w:history="1">
        <w:r w:rsidRPr="00516B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http://rkn.gov.ru/personal-data/register/</w:t>
        </w:r>
      </w:hyperlink>
      <w:r w:rsidRPr="00516B4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D30D2" w:rsidRDefault="00DD30D2"/>
    <w:sectPr w:rsidR="00DD3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16B4B"/>
    <w:rsid w:val="00516B4B"/>
    <w:rsid w:val="00DD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6B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B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516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16B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kn.gov.ru/personal-data/regis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3.rkn.gov.ru/" TargetMode="External"/><Relationship Id="rId5" Type="http://schemas.openxmlformats.org/officeDocument/2006/relationships/hyperlink" Target="http://pd.rkn.gov.ru/" TargetMode="External"/><Relationship Id="rId4" Type="http://schemas.openxmlformats.org/officeDocument/2006/relationships/hyperlink" Target="http://rkn.gov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Company>Главтехцентр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2018-10-30T07:22:00Z</dcterms:created>
  <dcterms:modified xsi:type="dcterms:W3CDTF">2018-10-30T07:23:00Z</dcterms:modified>
</cp:coreProperties>
</file>