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CE" w:rsidRDefault="00B35ACE" w:rsidP="00B35ACE">
      <w:pPr>
        <w:pStyle w:val="a3"/>
        <w:jc w:val="center"/>
      </w:pPr>
      <w:r>
        <w:rPr>
          <w:noProof/>
        </w:rPr>
        <w:drawing>
          <wp:inline distT="0" distB="0" distL="0" distR="0">
            <wp:extent cx="7620000" cy="5715000"/>
            <wp:effectExtent l="19050" t="0" r="0" b="0"/>
            <wp:docPr id="1" name="Рисунок 1" descr="http://www.mo-pshehskoe.ru/images/fin_2018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-pshehskoe.ru/images/fin_2018_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2" name="Рисунок 2" descr="http://www.mo-pshehskoe.ru/images/fin_2018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-pshehskoe.ru/images/fin_2018_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3" name="Рисунок 3" descr="http://www.mo-pshehskoe.ru/images/fin_2018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o-pshehskoe.ru/images/fin_2018_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4" name="Рисунок 4" descr="http://www.mo-pshehskoe.ru/images/fin_2018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o-pshehskoe.ru/images/fin_2018_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5" name="Рисунок 5" descr="http://www.mo-pshehskoe.ru/images/fin_2018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o-pshehskoe.ru/images/fin_2018_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6" name="Рисунок 6" descr="http://www.mo-pshehskoe.ru/images/fin_2018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o-pshehskoe.ru/images/fin_2018_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7" name="Рисунок 7" descr="http://www.mo-pshehskoe.ru/images/fin_2018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o-pshehskoe.ru/images/fin_2018_0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8" name="Рисунок 8" descr="http://www.mo-pshehskoe.ru/images/fin_2018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o-pshehskoe.ru/images/fin_2018_0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ACE" w:rsidRDefault="00B35ACE" w:rsidP="00B35ACE">
      <w:pPr>
        <w:pStyle w:val="a3"/>
        <w:jc w:val="center"/>
      </w:pPr>
      <w:r>
        <w:lastRenderedPageBreak/>
        <w:t> </w:t>
      </w:r>
    </w:p>
    <w:p w:rsidR="00D47487" w:rsidRDefault="00D47487"/>
    <w:sectPr w:rsidR="00D47487" w:rsidSect="00B35A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5ACE"/>
    <w:rsid w:val="00B35ACE"/>
    <w:rsid w:val="00D47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35AC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5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17</Characters>
  <Application>Microsoft Office Word</Application>
  <DocSecurity>0</DocSecurity>
  <Lines>1</Lines>
  <Paragraphs>1</Paragraphs>
  <ScaleCrop>false</ScaleCrop>
  <Company>Главтехцентр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2018-10-30T07:27:00Z</dcterms:created>
  <dcterms:modified xsi:type="dcterms:W3CDTF">2018-10-30T07:28:00Z</dcterms:modified>
</cp:coreProperties>
</file>